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8F12" w14:textId="7AD75D27" w:rsidR="00296FF0" w:rsidRPr="00296FF0" w:rsidRDefault="00256E5B" w:rsidP="00296FF0">
      <w:pPr>
        <w:spacing w:after="0" w:line="750" w:lineRule="atLeast"/>
        <w:outlineLvl w:val="0"/>
        <w:rPr>
          <w:rFonts w:ascii="Oswald" w:eastAsia="Times New Roman" w:hAnsi="Oswald" w:cs="Segoe UI"/>
          <w:color w:val="FFFFFF"/>
          <w:kern w:val="36"/>
          <w:sz w:val="63"/>
          <w:szCs w:val="63"/>
          <w:lang w:eastAsia="tr-TR"/>
          <w14:ligatures w14:val="none"/>
        </w:rPr>
      </w:pPr>
      <w:proofErr w:type="spellStart"/>
      <w:r w:rsidRPr="00256E5B">
        <w:rPr>
          <w:rFonts w:ascii="Oswald" w:eastAsia="Times New Roman" w:hAnsi="Oswald" w:cs="Segoe UI"/>
          <w:color w:val="FFFFFF"/>
          <w:kern w:val="36"/>
          <w:sz w:val="24"/>
          <w:szCs w:val="24"/>
          <w:lang w:eastAsia="tr-TR"/>
          <w14:ligatures w14:val="none"/>
        </w:rPr>
        <w:t>T</w:t>
      </w:r>
      <w:r>
        <w:rPr>
          <w:rFonts w:ascii="Oswald" w:eastAsia="Times New Roman" w:hAnsi="Oswald" w:cs="Segoe UI"/>
          <w:color w:val="FFFFFF"/>
          <w:kern w:val="36"/>
          <w:sz w:val="24"/>
          <w:szCs w:val="24"/>
          <w:lang w:eastAsia="tr-TR"/>
          <w14:ligatures w14:val="none"/>
        </w:rPr>
        <w:t>T</w:t>
      </w:r>
      <w:r w:rsidR="00296FF0" w:rsidRPr="00256E5B">
        <w:rPr>
          <w:rFonts w:ascii="Oswald" w:eastAsia="Times New Roman" w:hAnsi="Oswald" w:cs="Segoe UI"/>
          <w:color w:val="FFFFFF"/>
          <w:kern w:val="36"/>
          <w:sz w:val="24"/>
          <w:szCs w:val="24"/>
          <w:lang w:eastAsia="tr-TR"/>
          <w14:ligatures w14:val="none"/>
        </w:rPr>
        <w:t>Tüm</w:t>
      </w:r>
      <w:proofErr w:type="spellEnd"/>
      <w:r w:rsidR="00296FF0" w:rsidRPr="00296FF0">
        <w:rPr>
          <w:rFonts w:ascii="Oswald" w:eastAsia="Times New Roman" w:hAnsi="Oswald" w:cs="Segoe UI"/>
          <w:color w:val="FFFFFF"/>
          <w:kern w:val="36"/>
          <w:sz w:val="63"/>
          <w:szCs w:val="63"/>
          <w:lang w:eastAsia="tr-TR"/>
          <w14:ligatures w14:val="none"/>
        </w:rPr>
        <w:t xml:space="preserve"> </w:t>
      </w:r>
      <w:r w:rsidR="00296FF0">
        <w:rPr>
          <w:rFonts w:ascii="Oswald" w:eastAsia="Times New Roman" w:hAnsi="Oswald" w:cs="Segoe UI"/>
          <w:color w:val="FFFFFF"/>
          <w:kern w:val="36"/>
          <w:sz w:val="63"/>
          <w:szCs w:val="63"/>
          <w:lang w:eastAsia="tr-TR"/>
          <w14:ligatures w14:val="none"/>
        </w:rPr>
        <w:t xml:space="preserve">tıbbi </w:t>
      </w:r>
      <w:proofErr w:type="spellStart"/>
      <w:r w:rsidR="00296FF0">
        <w:rPr>
          <w:rFonts w:ascii="Oswald" w:eastAsia="Times New Roman" w:hAnsi="Oswald" w:cs="Segoe UI"/>
          <w:color w:val="FFFFFF"/>
          <w:kern w:val="36"/>
          <w:sz w:val="63"/>
          <w:szCs w:val="63"/>
          <w:lang w:eastAsia="tr-TR"/>
          <w14:ligatures w14:val="none"/>
        </w:rPr>
        <w:t>T</w:t>
      </w:r>
      <w:r w:rsidR="00296FF0" w:rsidRPr="00296FF0">
        <w:rPr>
          <w:rFonts w:ascii="Oswald" w:eastAsia="Times New Roman" w:hAnsi="Oswald" w:cs="Segoe UI"/>
          <w:color w:val="FFFFFF"/>
          <w:kern w:val="36"/>
          <w:sz w:val="63"/>
          <w:szCs w:val="63"/>
          <w:lang w:eastAsia="tr-TR"/>
          <w14:ligatures w14:val="none"/>
        </w:rPr>
        <w:t>Paydaşlarımızın</w:t>
      </w:r>
      <w:proofErr w:type="spellEnd"/>
      <w:r w:rsidR="00296FF0" w:rsidRPr="00296FF0">
        <w:rPr>
          <w:rFonts w:ascii="Oswald" w:eastAsia="Times New Roman" w:hAnsi="Oswald" w:cs="Segoe UI"/>
          <w:color w:val="FFFFFF"/>
          <w:kern w:val="36"/>
          <w:sz w:val="63"/>
          <w:szCs w:val="63"/>
          <w:lang w:eastAsia="tr-TR"/>
          <w14:ligatures w14:val="none"/>
        </w:rPr>
        <w:t xml:space="preserve"> Dikkatine</w:t>
      </w:r>
    </w:p>
    <w:p w14:paraId="2E456681" w14:textId="77777777" w:rsidR="00296FF0" w:rsidRPr="00296FF0" w:rsidRDefault="00296FF0" w:rsidP="00296FF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tr-TR"/>
          <w14:ligatures w14:val="none"/>
        </w:rPr>
      </w:pPr>
      <w:r w:rsidRPr="00296FF0">
        <w:rPr>
          <w:rFonts w:ascii="Arial" w:eastAsia="Times New Roman" w:hAnsi="Arial" w:cs="Arial"/>
          <w:vanish/>
          <w:kern w:val="0"/>
          <w:sz w:val="16"/>
          <w:szCs w:val="16"/>
          <w:lang w:eastAsia="tr-TR"/>
          <w14:ligatures w14:val="none"/>
        </w:rPr>
        <w:t>Formun Üstü</w:t>
      </w:r>
    </w:p>
    <w:p w14:paraId="377A28D9" w14:textId="77777777" w:rsidR="00296FF0" w:rsidRPr="00296FF0" w:rsidRDefault="00296FF0" w:rsidP="00296FF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tr-TR"/>
          <w14:ligatures w14:val="none"/>
        </w:rPr>
      </w:pPr>
      <w:r w:rsidRPr="00296FF0">
        <w:rPr>
          <w:rFonts w:ascii="Arial" w:eastAsia="Times New Roman" w:hAnsi="Arial" w:cs="Arial"/>
          <w:vanish/>
          <w:kern w:val="0"/>
          <w:sz w:val="16"/>
          <w:szCs w:val="16"/>
          <w:lang w:eastAsia="tr-TR"/>
          <w14:ligatures w14:val="none"/>
        </w:rPr>
        <w:t>Formun Altı</w:t>
      </w:r>
    </w:p>
    <w:p w14:paraId="647DD955" w14:textId="77777777" w:rsidR="00296FF0" w:rsidRPr="00296FF0" w:rsidRDefault="00296FF0" w:rsidP="00296F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tr-TR"/>
          <w14:ligatures w14:val="none"/>
        </w:rPr>
      </w:pPr>
      <w:proofErr w:type="gramStart"/>
      <w:r w:rsidRPr="00296FF0">
        <w:rPr>
          <w:rFonts w:ascii="Open Sans" w:eastAsia="Times New Roman" w:hAnsi="Open Sans" w:cs="Open Sans"/>
          <w:color w:val="A0A0A0"/>
          <w:kern w:val="0"/>
          <w:sz w:val="18"/>
          <w:szCs w:val="18"/>
          <w:lang w:eastAsia="tr-TR"/>
          <w14:ligatures w14:val="none"/>
        </w:rPr>
        <w:t>14.12.2023 -</w:t>
      </w:r>
      <w:proofErr w:type="gramEnd"/>
      <w:r w:rsidRPr="00296FF0">
        <w:rPr>
          <w:rFonts w:ascii="Open Sans" w:eastAsia="Times New Roman" w:hAnsi="Open Sans" w:cs="Open Sans"/>
          <w:color w:val="A0A0A0"/>
          <w:kern w:val="0"/>
          <w:sz w:val="18"/>
          <w:szCs w:val="18"/>
          <w:lang w:eastAsia="tr-TR"/>
          <w14:ligatures w14:val="none"/>
        </w:rPr>
        <w:t xml:space="preserve"> Bilgi Sistemleri Dairesi Başkanlığı</w:t>
      </w:r>
    </w:p>
    <w:p w14:paraId="4B077D2D" w14:textId="77777777" w:rsidR="00296FF0" w:rsidRPr="00296FF0" w:rsidRDefault="00296FF0" w:rsidP="00296FF0">
      <w:pPr>
        <w:shd w:val="clear" w:color="auto" w:fill="FFFFFF"/>
        <w:spacing w:after="225" w:line="330" w:lineRule="atLeast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tr-TR"/>
          <w14:ligatures w14:val="none"/>
        </w:rPr>
      </w:pPr>
      <w:proofErr w:type="spellStart"/>
      <w:r w:rsidRPr="00296FF0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tr-TR"/>
          <w14:ligatures w14:val="none"/>
        </w:rPr>
        <w:t>BTK’nın</w:t>
      </w:r>
      <w:proofErr w:type="spellEnd"/>
      <w:r w:rsidRPr="00296FF0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tr-TR"/>
          <w14:ligatures w14:val="none"/>
        </w:rPr>
        <w:t xml:space="preserve"> (Bilgi Teknolojileri Kurumu) yaptığı duyuruya istinaden, bir hafta içerisinde Kurumumuz uygulamalarına e-Devlet üzerinden erişim, e-Devlet uygulamasına çok faktörlü kimlik doğrulama (MFA) ile giriş yapılması halinde mümkün olacaktır.</w:t>
      </w:r>
    </w:p>
    <w:p w14:paraId="795A0561" w14:textId="77777777" w:rsidR="00296FF0" w:rsidRPr="00296FF0" w:rsidRDefault="00296FF0" w:rsidP="00296FF0">
      <w:pPr>
        <w:shd w:val="clear" w:color="auto" w:fill="FFFFFF"/>
        <w:spacing w:after="225" w:line="330" w:lineRule="atLeast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tr-TR"/>
          <w14:ligatures w14:val="none"/>
        </w:rPr>
      </w:pPr>
    </w:p>
    <w:p w14:paraId="0D8D58DF" w14:textId="77777777" w:rsidR="00296FF0" w:rsidRPr="00296FF0" w:rsidRDefault="00296FF0" w:rsidP="00296FF0">
      <w:pPr>
        <w:shd w:val="clear" w:color="auto" w:fill="FFFFFF"/>
        <w:spacing w:after="225" w:line="330" w:lineRule="atLeast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tr-TR"/>
          <w14:ligatures w14:val="none"/>
        </w:rPr>
      </w:pPr>
      <w:r w:rsidRPr="00296FF0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tr-TR"/>
          <w14:ligatures w14:val="none"/>
        </w:rPr>
        <w:t> Çok faktörlü kimlik doğrulama 21 Aralık Perşembe günü devreye alınacaktır. </w:t>
      </w:r>
    </w:p>
    <w:p w14:paraId="02971598" w14:textId="77777777" w:rsidR="00296FF0" w:rsidRPr="00296FF0" w:rsidRDefault="00296FF0" w:rsidP="00296FF0">
      <w:pPr>
        <w:shd w:val="clear" w:color="auto" w:fill="FFFFFF"/>
        <w:spacing w:after="225" w:line="330" w:lineRule="atLeast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tr-TR"/>
          <w14:ligatures w14:val="none"/>
        </w:rPr>
      </w:pPr>
    </w:p>
    <w:p w14:paraId="79240CA1" w14:textId="77777777" w:rsidR="00296FF0" w:rsidRPr="00296FF0" w:rsidRDefault="00296FF0" w:rsidP="00296FF0">
      <w:pPr>
        <w:shd w:val="clear" w:color="auto" w:fill="FFFFFF"/>
        <w:spacing w:line="330" w:lineRule="atLeast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tr-TR"/>
          <w14:ligatures w14:val="none"/>
        </w:rPr>
      </w:pPr>
      <w:r w:rsidRPr="00296FF0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tr-TR"/>
          <w14:ligatures w14:val="none"/>
        </w:rPr>
        <w:t> E devlet üzerinden İki aşamalı giriş ayarınızı açtığınızda, e-Devlet Kapısı hesabınıza girişlerinizde hesabınıza uygun olarak mobil bildirim, kısa mesaj gibi yöntemler ile ikincil güvenlik sürecini tamamlayarak giriş yapabilirsiniz. İki aşamalı giriş ile ilgili detaylı bilgi almak için </w:t>
      </w:r>
      <w:hyperlink r:id="rId7" w:tgtFrame="_blank" w:history="1">
        <w:r w:rsidRPr="00296FF0">
          <w:rPr>
            <w:rFonts w:ascii="Open Sans" w:eastAsia="Times New Roman" w:hAnsi="Open Sans" w:cs="Open Sans"/>
            <w:color w:val="007BFF"/>
            <w:kern w:val="0"/>
            <w:sz w:val="21"/>
            <w:szCs w:val="21"/>
            <w:u w:val="single"/>
            <w:lang w:eastAsia="tr-TR"/>
            <w14:ligatures w14:val="none"/>
          </w:rPr>
          <w:t>tıklayınız</w:t>
        </w:r>
      </w:hyperlink>
    </w:p>
    <w:p w14:paraId="5A24F7C1" w14:textId="77777777" w:rsidR="008433F2" w:rsidRPr="008433F2" w:rsidRDefault="008433F2" w:rsidP="008433F2">
      <w:pPr>
        <w:shd w:val="clear" w:color="auto" w:fill="FFFFFF"/>
        <w:spacing w:after="0" w:line="240" w:lineRule="auto"/>
        <w:jc w:val="center"/>
        <w:outlineLvl w:val="1"/>
        <w:rPr>
          <w:rFonts w:ascii="Roboto Slab" w:eastAsia="Times New Roman" w:hAnsi="Roboto Slab" w:cs="Roboto Slab"/>
          <w:color w:val="3B77AC"/>
          <w:spacing w:val="-4"/>
          <w:kern w:val="0"/>
          <w:sz w:val="45"/>
          <w:szCs w:val="45"/>
          <w:lang w:eastAsia="tr-TR"/>
          <w14:ligatures w14:val="none"/>
        </w:rPr>
      </w:pPr>
      <w:r w:rsidRPr="008433F2">
        <w:rPr>
          <w:rFonts w:ascii="Roboto Slab" w:eastAsia="Times New Roman" w:hAnsi="Roboto Slab" w:cs="Roboto Slab"/>
          <w:color w:val="3B77AC"/>
          <w:spacing w:val="-4"/>
          <w:kern w:val="0"/>
          <w:sz w:val="45"/>
          <w:szCs w:val="45"/>
          <w:lang w:eastAsia="tr-TR"/>
          <w14:ligatures w14:val="none"/>
        </w:rPr>
        <w:t>İki Aşamalı Giriş Nedir?</w:t>
      </w:r>
    </w:p>
    <w:p w14:paraId="57419D20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proofErr w:type="gramStart"/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e</w:t>
      </w:r>
      <w:proofErr w:type="gramEnd"/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-Devlet Kapısı hesabınıza giriş yaparken şifre adımına ek bir güvenlik adımı eklenerek hesap güvenliğinin artırıldığı giriş yöntemidir.</w:t>
      </w:r>
    </w:p>
    <w:p w14:paraId="0B35B1B1" w14:textId="77777777" w:rsidR="008433F2" w:rsidRPr="008433F2" w:rsidRDefault="008433F2" w:rsidP="008433F2">
      <w:pPr>
        <w:shd w:val="clear" w:color="auto" w:fill="FFFFFF"/>
        <w:spacing w:after="0" w:line="240" w:lineRule="auto"/>
        <w:ind w:left="96" w:right="96"/>
        <w:outlineLvl w:val="3"/>
        <w:rPr>
          <w:rFonts w:ascii="Roboto Slab" w:eastAsia="Times New Roman" w:hAnsi="Roboto Slab" w:cs="Roboto Slab"/>
          <w:color w:val="3B77AC"/>
          <w:spacing w:val="-4"/>
          <w:kern w:val="0"/>
          <w:sz w:val="29"/>
          <w:szCs w:val="29"/>
          <w:lang w:eastAsia="tr-TR"/>
          <w14:ligatures w14:val="none"/>
        </w:rPr>
      </w:pPr>
      <w:r w:rsidRPr="008433F2">
        <w:rPr>
          <w:rFonts w:ascii="Roboto Slab" w:eastAsia="Times New Roman" w:hAnsi="Roboto Slab" w:cs="Roboto Slab"/>
          <w:color w:val="3B77AC"/>
          <w:spacing w:val="-4"/>
          <w:kern w:val="0"/>
          <w:sz w:val="29"/>
          <w:szCs w:val="29"/>
          <w:lang w:eastAsia="tr-TR"/>
          <w14:ligatures w14:val="none"/>
        </w:rPr>
        <w:t>Nasıl Ayarlanır?</w:t>
      </w:r>
    </w:p>
    <w:p w14:paraId="25EE7758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proofErr w:type="gramStart"/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e</w:t>
      </w:r>
      <w:proofErr w:type="gramEnd"/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-Devlet Kapısı'nı tarayıcınızdan açtığınızda Şifre ve Güvenlik Ayarlarım sayfasında yer alan </w:t>
      </w:r>
      <w:hyperlink r:id="rId8" w:history="1">
        <w:r w:rsidRPr="008433F2">
          <w:rPr>
            <w:rFonts w:ascii="Open Sans" w:eastAsia="Times New Roman" w:hAnsi="Open Sans" w:cs="Open Sans"/>
            <w:color w:val="3B77AC"/>
            <w:spacing w:val="-4"/>
            <w:kern w:val="0"/>
            <w:sz w:val="23"/>
            <w:szCs w:val="23"/>
            <w:u w:val="single"/>
            <w:lang w:eastAsia="tr-TR"/>
            <w14:ligatures w14:val="none"/>
          </w:rPr>
          <w:t>“İki Aşamalı Giriş İşlemleri” </w:t>
        </w:r>
      </w:hyperlink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isimli işlem menüsü aracılığıyla iki aşamalı giriş ayarınızı yönetebilirsiniz.</w:t>
      </w:r>
    </w:p>
    <w:p w14:paraId="48652C9B" w14:textId="77777777" w:rsidR="008433F2" w:rsidRPr="008433F2" w:rsidRDefault="008433F2" w:rsidP="008433F2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pict w14:anchorId="13F6FA05">
          <v:rect id="_x0000_i1025" style="width:0;height:.75pt" o:hralign="center" o:hrstd="t" o:hr="t" fillcolor="#a0a0a0" stroked="f"/>
        </w:pict>
      </w:r>
    </w:p>
    <w:p w14:paraId="6C6D14A4" w14:textId="77777777" w:rsidR="008433F2" w:rsidRPr="008433F2" w:rsidRDefault="008433F2" w:rsidP="008433F2">
      <w:pPr>
        <w:shd w:val="clear" w:color="auto" w:fill="FFFFFF"/>
        <w:spacing w:after="0" w:line="240" w:lineRule="auto"/>
        <w:ind w:left="96" w:right="96"/>
        <w:outlineLvl w:val="3"/>
        <w:rPr>
          <w:rFonts w:ascii="Roboto Slab" w:eastAsia="Times New Roman" w:hAnsi="Roboto Slab" w:cs="Roboto Slab"/>
          <w:color w:val="3B77AC"/>
          <w:spacing w:val="-4"/>
          <w:kern w:val="0"/>
          <w:sz w:val="29"/>
          <w:szCs w:val="29"/>
          <w:lang w:eastAsia="tr-TR"/>
          <w14:ligatures w14:val="none"/>
        </w:rPr>
      </w:pPr>
      <w:r w:rsidRPr="008433F2">
        <w:rPr>
          <w:rFonts w:ascii="Roboto Slab" w:eastAsia="Times New Roman" w:hAnsi="Roboto Slab" w:cs="Roboto Slab"/>
          <w:color w:val="3B77AC"/>
          <w:spacing w:val="-4"/>
          <w:kern w:val="0"/>
          <w:sz w:val="29"/>
          <w:szCs w:val="29"/>
          <w:lang w:eastAsia="tr-TR"/>
          <w14:ligatures w14:val="none"/>
        </w:rPr>
        <w:t>İki Aşamalı Girişte Hangi Yöntemler İzlenebilir?</w:t>
      </w:r>
    </w:p>
    <w:p w14:paraId="2FBDCBB8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İki aşamalı giriş ayarınızı açtığınızda, e-Devlet Kapısı hesabınıza girişlerinizde iki aşamalı olarak gerçekleşecek güvenlik sürecini tamamlamanız gerekmektedir.</w:t>
      </w:r>
    </w:p>
    <w:p w14:paraId="1F3D1A4D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İlk olarak, e-Devlet Kapısı giriş sayfasında yer alan e-Devlet şifresi, mobil imza, e-imza, T.C. kimlik kartı ve internet bankacılığı giriş yöntemlerinden birini kullanarak giriş işleminizi tamamlayabilirsiniz.</w:t>
      </w:r>
    </w:p>
    <w:p w14:paraId="0626C841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Ardından, sizin hesabınıza uygun aşağıda listelenen seçeneklerden birisi aracılığıyla güvenlik sürecini tamamlayarak hesabınıza giriş işlemini tamamlamış olacaksınız.</w:t>
      </w:r>
    </w:p>
    <w:p w14:paraId="18DD15A5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proofErr w:type="gramStart"/>
      <w:r w:rsidRPr="008433F2">
        <w:rPr>
          <w:rFonts w:ascii="Open Sans" w:eastAsia="Times New Roman" w:hAnsi="Open Sans" w:cs="Open Sans"/>
          <w:b/>
          <w:bCs/>
          <w:color w:val="222222"/>
          <w:spacing w:val="-4"/>
          <w:kern w:val="0"/>
          <w:sz w:val="23"/>
          <w:szCs w:val="23"/>
          <w:lang w:eastAsia="tr-TR"/>
          <w14:ligatures w14:val="none"/>
        </w:rPr>
        <w:lastRenderedPageBreak/>
        <w:t>e</w:t>
      </w:r>
      <w:proofErr w:type="gramEnd"/>
      <w:r w:rsidRPr="008433F2">
        <w:rPr>
          <w:rFonts w:ascii="Open Sans" w:eastAsia="Times New Roman" w:hAnsi="Open Sans" w:cs="Open Sans"/>
          <w:b/>
          <w:bCs/>
          <w:color w:val="222222"/>
          <w:spacing w:val="-4"/>
          <w:kern w:val="0"/>
          <w:sz w:val="23"/>
          <w:szCs w:val="23"/>
          <w:lang w:eastAsia="tr-TR"/>
          <w14:ligatures w14:val="none"/>
        </w:rPr>
        <w:t>-Devlet Kapısı hesabınıza kayıtlı mobil cihazınız bulunuyorsa;</w:t>
      </w: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 (Kayıtlı cihaz hakkında bilgiye “Kayıtlı Cihaz Nedir?” kısmında ulaşabilirsiniz.)</w:t>
      </w:r>
    </w:p>
    <w:p w14:paraId="74941EF9" w14:textId="77777777" w:rsidR="008433F2" w:rsidRPr="008433F2" w:rsidRDefault="008433F2" w:rsidP="0084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Kayıtlı cihazınıza gelecek mobil anlık bildirime onay vererek,</w:t>
      </w:r>
    </w:p>
    <w:p w14:paraId="717533F6" w14:textId="77777777" w:rsidR="008433F2" w:rsidRPr="008433F2" w:rsidRDefault="008433F2" w:rsidP="0084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Kayıtlı cihazınızdaki e-Devlet Kapısı mobil uygulamasının giriş sayfasında yer alan “Mobil Onay” isimli işlem menüsünden onay vererek,</w:t>
      </w:r>
    </w:p>
    <w:p w14:paraId="385747CC" w14:textId="77777777" w:rsidR="008433F2" w:rsidRPr="008433F2" w:rsidRDefault="008433F2" w:rsidP="00843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Kayıtlı cihazınızdaki e-Devlet Kapısı mobil uygulamasının giriş sayfasında yer alan “Karekod ile Giriş” isimli işlem menüsünden işleme ait karekodu okutarak giriş yapabilirsiniz.</w:t>
      </w:r>
    </w:p>
    <w:p w14:paraId="076A3873" w14:textId="77777777" w:rsidR="008433F2" w:rsidRPr="008433F2" w:rsidRDefault="008433F2" w:rsidP="008433F2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pict w14:anchorId="04E25C99">
          <v:rect id="_x0000_i1026" style="width:0;height:.75pt" o:hralign="center" o:hrstd="t" o:hr="t" fillcolor="#a0a0a0" stroked="f"/>
        </w:pict>
      </w:r>
    </w:p>
    <w:p w14:paraId="1104575E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proofErr w:type="gramStart"/>
      <w:r w:rsidRPr="008433F2">
        <w:rPr>
          <w:rFonts w:ascii="Open Sans" w:eastAsia="Times New Roman" w:hAnsi="Open Sans" w:cs="Open Sans"/>
          <w:b/>
          <w:bCs/>
          <w:color w:val="222222"/>
          <w:spacing w:val="-4"/>
          <w:kern w:val="0"/>
          <w:sz w:val="23"/>
          <w:szCs w:val="23"/>
          <w:lang w:eastAsia="tr-TR"/>
          <w14:ligatures w14:val="none"/>
        </w:rPr>
        <w:t>e</w:t>
      </w:r>
      <w:proofErr w:type="gramEnd"/>
      <w:r w:rsidRPr="008433F2">
        <w:rPr>
          <w:rFonts w:ascii="Open Sans" w:eastAsia="Times New Roman" w:hAnsi="Open Sans" w:cs="Open Sans"/>
          <w:b/>
          <w:bCs/>
          <w:color w:val="222222"/>
          <w:spacing w:val="-4"/>
          <w:kern w:val="0"/>
          <w:sz w:val="23"/>
          <w:szCs w:val="23"/>
          <w:lang w:eastAsia="tr-TR"/>
          <w14:ligatures w14:val="none"/>
        </w:rPr>
        <w:t>-Devlet Kapısı hesabınıza kayıtlı mobil cihazınız bulunmuyorsa;</w:t>
      </w:r>
    </w:p>
    <w:p w14:paraId="6E985E7A" w14:textId="77777777" w:rsidR="008433F2" w:rsidRPr="008433F2" w:rsidRDefault="008433F2" w:rsidP="008433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Kimlikle doğrulanmış telefon numaranıza kısa mesaj (SMS) aracılığıyla gelecek doğrulama kodunu girerek giriş yapabilirsiniz.</w:t>
      </w:r>
    </w:p>
    <w:p w14:paraId="666D6A66" w14:textId="77777777" w:rsidR="008433F2" w:rsidRPr="008433F2" w:rsidRDefault="008433F2" w:rsidP="008433F2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pict w14:anchorId="7B0717B2">
          <v:rect id="_x0000_i1027" style="width:0;height:.75pt" o:hralign="center" o:hrstd="t" o:hr="t" fillcolor="#a0a0a0" stroked="f"/>
        </w:pict>
      </w:r>
    </w:p>
    <w:p w14:paraId="0E97C378" w14:textId="77777777" w:rsidR="008433F2" w:rsidRPr="008433F2" w:rsidRDefault="008433F2" w:rsidP="008433F2">
      <w:pPr>
        <w:shd w:val="clear" w:color="auto" w:fill="FFFFFF"/>
        <w:spacing w:after="0" w:line="240" w:lineRule="auto"/>
        <w:ind w:left="96" w:right="96"/>
        <w:outlineLvl w:val="3"/>
        <w:rPr>
          <w:rFonts w:ascii="Roboto Slab" w:eastAsia="Times New Roman" w:hAnsi="Roboto Slab" w:cs="Roboto Slab"/>
          <w:color w:val="3B77AC"/>
          <w:spacing w:val="-4"/>
          <w:kern w:val="0"/>
          <w:sz w:val="29"/>
          <w:szCs w:val="29"/>
          <w:lang w:eastAsia="tr-TR"/>
          <w14:ligatures w14:val="none"/>
        </w:rPr>
      </w:pPr>
      <w:r w:rsidRPr="008433F2">
        <w:rPr>
          <w:rFonts w:ascii="Roboto Slab" w:eastAsia="Times New Roman" w:hAnsi="Roboto Slab" w:cs="Roboto Slab"/>
          <w:color w:val="3B77AC"/>
          <w:spacing w:val="-4"/>
          <w:kern w:val="0"/>
          <w:sz w:val="29"/>
          <w:szCs w:val="29"/>
          <w:lang w:eastAsia="tr-TR"/>
          <w14:ligatures w14:val="none"/>
        </w:rPr>
        <w:t>Kayıtlı Cihaz Nedir?</w:t>
      </w:r>
    </w:p>
    <w:p w14:paraId="6F328219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İki aşamalı giriş özelliği açıldıktan sonra ilk kez e-Devlet Kapısı mobil uygulamasına giriş yapmak istediğinizde, giriş yaptığınız cihazı kayıtlı cihazınız olarak kaydetmek isteyip istemediğiniz sorulur.</w:t>
      </w:r>
    </w:p>
    <w:p w14:paraId="7FB5D910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 xml:space="preserve">Ayrıca mobil uygulamada </w:t>
      </w:r>
      <w:proofErr w:type="gramStart"/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Profilim &gt;</w:t>
      </w:r>
      <w:proofErr w:type="gramEnd"/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 xml:space="preserve"> Ayarlar &gt; İki Aşamalı Giriş İşlemleri &gt; Kayıtlı Cihaz İşlemleri adımlarını takip ederek kullandığınız mobil cihazı kayıtlı cihaz haline getirebilirsiniz.</w:t>
      </w:r>
    </w:p>
    <w:p w14:paraId="7E552EDF" w14:textId="77777777" w:rsidR="008433F2" w:rsidRPr="008433F2" w:rsidRDefault="008433F2" w:rsidP="008433F2">
      <w:pPr>
        <w:shd w:val="clear" w:color="auto" w:fill="FFFFFF"/>
        <w:spacing w:after="0" w:line="240" w:lineRule="auto"/>
        <w:ind w:left="96" w:right="96"/>
        <w:outlineLvl w:val="3"/>
        <w:rPr>
          <w:rFonts w:ascii="Roboto Slab" w:eastAsia="Times New Roman" w:hAnsi="Roboto Slab" w:cs="Roboto Slab"/>
          <w:color w:val="3B77AC"/>
          <w:spacing w:val="-4"/>
          <w:kern w:val="0"/>
          <w:sz w:val="29"/>
          <w:szCs w:val="29"/>
          <w:lang w:eastAsia="tr-TR"/>
          <w14:ligatures w14:val="none"/>
        </w:rPr>
      </w:pPr>
      <w:r w:rsidRPr="008433F2">
        <w:rPr>
          <w:rFonts w:ascii="Roboto Slab" w:eastAsia="Times New Roman" w:hAnsi="Roboto Slab" w:cs="Roboto Slab"/>
          <w:color w:val="3B77AC"/>
          <w:spacing w:val="-4"/>
          <w:kern w:val="0"/>
          <w:sz w:val="29"/>
          <w:szCs w:val="29"/>
          <w:lang w:eastAsia="tr-TR"/>
          <w14:ligatures w14:val="none"/>
        </w:rPr>
        <w:t>Kayıtlı Cihazla Nasıl Giriş Yapılır?</w:t>
      </w:r>
    </w:p>
    <w:p w14:paraId="24F42F27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Eğer kullanılan cihazı kayıtlı cihazınız olarak kaydederseniz, sonrasında mobil uygulamaya aynı cihazla giriş yaptığınızda SMS almaya gerek kalmadan sadece şifrenizle iki aşamalı olarak giriş yapabilirsiniz.</w:t>
      </w:r>
    </w:p>
    <w:p w14:paraId="46C1B4AC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Kayıtlı cihazınız dışında başka bir mobil cihazdan giriş yapmaya çalıştığınızda şifrenizi girdikten sonra kayıtlı cihazınıza bildirim gönderilecektir. Bildirimi yanıtladığınızda giriş işleminiz tamamlanmış olacaktır.</w:t>
      </w:r>
    </w:p>
    <w:p w14:paraId="103D0B98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Kayıt işleminden sonra tarayıcı ile e-Devlet Kapısı hesabınıza iki aşamalı giriş yapmaya çalıştığınızda şifrenizi girdikten sonra;</w:t>
      </w:r>
    </w:p>
    <w:p w14:paraId="10F28948" w14:textId="77777777" w:rsidR="008433F2" w:rsidRPr="008433F2" w:rsidRDefault="008433F2" w:rsidP="008433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Kayıtlı cihazınıza gelecek mobil anlık bildirime onay vererek,</w:t>
      </w:r>
    </w:p>
    <w:p w14:paraId="43895870" w14:textId="77777777" w:rsidR="008433F2" w:rsidRPr="008433F2" w:rsidRDefault="008433F2" w:rsidP="008433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Kayıtlı cihazınızdaki e-Devlet Kapısı mobil uygulamasının giriş sayfasında yer alan “Mobil Onay” isimli işlem menüsünden onay vererek,</w:t>
      </w:r>
    </w:p>
    <w:p w14:paraId="07128CE5" w14:textId="77777777" w:rsidR="008433F2" w:rsidRPr="008433F2" w:rsidRDefault="008433F2" w:rsidP="008433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lastRenderedPageBreak/>
        <w:t>Kayıtlı cihazınızdaki e-Devlet Kapısı mobil uygulamasının giriş sayfasında yer alan “Karekod ile Giriş” isimli işlem menüsünden işleme ait karekodu okutarak giriş yapabilirsiniz.</w:t>
      </w:r>
    </w:p>
    <w:p w14:paraId="6DB3D640" w14:textId="77777777" w:rsidR="008433F2" w:rsidRPr="008433F2" w:rsidRDefault="008433F2" w:rsidP="008433F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</w:pPr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 xml:space="preserve">Kayıtlı cihazınızı “Güvenlik ve </w:t>
      </w:r>
      <w:proofErr w:type="gramStart"/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>Ayarlar“ menüsündeki</w:t>
      </w:r>
      <w:proofErr w:type="gramEnd"/>
      <w:r w:rsidRPr="008433F2">
        <w:rPr>
          <w:rFonts w:ascii="Open Sans" w:eastAsia="Times New Roman" w:hAnsi="Open Sans" w:cs="Open Sans"/>
          <w:color w:val="222222"/>
          <w:spacing w:val="-4"/>
          <w:kern w:val="0"/>
          <w:sz w:val="23"/>
          <w:szCs w:val="23"/>
          <w:lang w:eastAsia="tr-TR"/>
          <w14:ligatures w14:val="none"/>
        </w:rPr>
        <w:t xml:space="preserve"> “Kayıtlı Cihaz İşlemleri“ sayfasından silebilirsiniz.</w:t>
      </w:r>
    </w:p>
    <w:p w14:paraId="51865608" w14:textId="77777777" w:rsidR="00EC18A0" w:rsidRDefault="00EC18A0"/>
    <w:sectPr w:rsidR="00EC18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9B5C" w14:textId="77777777" w:rsidR="001437EA" w:rsidRDefault="001437EA" w:rsidP="00256E5B">
      <w:pPr>
        <w:spacing w:after="0" w:line="240" w:lineRule="auto"/>
      </w:pPr>
      <w:r>
        <w:separator/>
      </w:r>
    </w:p>
  </w:endnote>
  <w:endnote w:type="continuationSeparator" w:id="0">
    <w:p w14:paraId="20946BC7" w14:textId="77777777" w:rsidR="001437EA" w:rsidRDefault="001437EA" w:rsidP="0025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Oswald">
    <w:charset w:val="A2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9A3E" w14:textId="77777777" w:rsidR="00256E5B" w:rsidRDefault="00256E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57D4" w14:textId="77777777" w:rsidR="00256E5B" w:rsidRDefault="00256E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6095" w14:textId="77777777" w:rsidR="00256E5B" w:rsidRDefault="00256E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7239" w14:textId="77777777" w:rsidR="001437EA" w:rsidRDefault="001437EA" w:rsidP="00256E5B">
      <w:pPr>
        <w:spacing w:after="0" w:line="240" w:lineRule="auto"/>
      </w:pPr>
      <w:r>
        <w:separator/>
      </w:r>
    </w:p>
  </w:footnote>
  <w:footnote w:type="continuationSeparator" w:id="0">
    <w:p w14:paraId="3387E6DF" w14:textId="77777777" w:rsidR="001437EA" w:rsidRDefault="001437EA" w:rsidP="0025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054C" w14:textId="77777777" w:rsidR="00256E5B" w:rsidRDefault="00256E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3A45" w14:textId="68D7FE99" w:rsidR="00256E5B" w:rsidRDefault="00256E5B">
    <w:pPr>
      <w:pStyle w:val="stBilgi"/>
    </w:pPr>
    <w:r>
      <w:t>TIBBİ CİHAZ KURUM DUYURUSU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CF61" w14:textId="77777777" w:rsidR="00256E5B" w:rsidRDefault="00256E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A00A8"/>
    <w:multiLevelType w:val="multilevel"/>
    <w:tmpl w:val="C1DC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16580"/>
    <w:multiLevelType w:val="multilevel"/>
    <w:tmpl w:val="7126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25185"/>
    <w:multiLevelType w:val="multilevel"/>
    <w:tmpl w:val="59FE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854529">
    <w:abstractNumId w:val="0"/>
  </w:num>
  <w:num w:numId="2" w16cid:durableId="629634804">
    <w:abstractNumId w:val="2"/>
  </w:num>
  <w:num w:numId="3" w16cid:durableId="49646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F0"/>
    <w:rsid w:val="001437EA"/>
    <w:rsid w:val="00256E5B"/>
    <w:rsid w:val="00296FF0"/>
    <w:rsid w:val="008433F2"/>
    <w:rsid w:val="00E42B5E"/>
    <w:rsid w:val="00E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7A0E"/>
  <w15:chartTrackingRefBased/>
  <w15:docId w15:val="{9E0A1C22-0B3D-41A4-BB1A-E0BC44AC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6E5B"/>
  </w:style>
  <w:style w:type="paragraph" w:styleId="AltBilgi">
    <w:name w:val="footer"/>
    <w:basedOn w:val="Normal"/>
    <w:link w:val="AltBilgiChar"/>
    <w:uiPriority w:val="99"/>
    <w:unhideWhenUsed/>
    <w:rsid w:val="0025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6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FFFFFF"/>
            <w:right w:val="none" w:sz="0" w:space="0" w:color="auto"/>
          </w:divBdr>
        </w:div>
        <w:div w:id="923653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84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7841">
                      <w:marLeft w:val="34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edevlet-iki-adimli-dogrulam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turkiye.gov.tr/bilgilendirme?konu=ikiAsamaliGiris&amp;altKonu=ikiAsamal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optisyen gözlükçüler Birliği</dc:creator>
  <cp:keywords/>
  <dc:description/>
  <cp:lastModifiedBy>Türk optisyen gözlükçüler Birliği</cp:lastModifiedBy>
  <cp:revision>4</cp:revision>
  <dcterms:created xsi:type="dcterms:W3CDTF">2023-12-15T04:58:00Z</dcterms:created>
  <dcterms:modified xsi:type="dcterms:W3CDTF">2023-12-15T05:02:00Z</dcterms:modified>
</cp:coreProperties>
</file>